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AC4" w:rsidRPr="00496DDA" w:rsidRDefault="000002AE">
      <w:pPr>
        <w:rPr>
          <w:b/>
          <w:sz w:val="44"/>
          <w:szCs w:val="44"/>
        </w:rPr>
      </w:pPr>
      <w:r w:rsidRPr="00496DDA">
        <w:rPr>
          <w:b/>
          <w:sz w:val="44"/>
          <w:szCs w:val="44"/>
          <w:highlight w:val="green"/>
        </w:rPr>
        <w:t>Leuchttürme</w:t>
      </w:r>
    </w:p>
    <w:p w:rsidR="00CD3D0D" w:rsidRPr="00496DDA" w:rsidRDefault="00CD3D0D" w:rsidP="00496DDA">
      <w:pPr>
        <w:jc w:val="both"/>
        <w:rPr>
          <w:rFonts w:ascii="Trebuchet MS" w:hAnsi="Trebuchet MS"/>
          <w:sz w:val="28"/>
          <w:szCs w:val="28"/>
        </w:rPr>
      </w:pPr>
      <w:r w:rsidRPr="00496DDA">
        <w:rPr>
          <w:rFonts w:ascii="Trebuchet MS" w:hAnsi="Trebuchet MS"/>
          <w:sz w:val="28"/>
          <w:szCs w:val="28"/>
        </w:rPr>
        <w:t xml:space="preserve">Bei diesem Thema geht es um das </w:t>
      </w:r>
      <w:r w:rsidRPr="00496DDA">
        <w:rPr>
          <w:rFonts w:ascii="Trebuchet MS" w:hAnsi="Trebuchet MS"/>
          <w:sz w:val="28"/>
          <w:szCs w:val="28"/>
          <w:highlight w:val="yellow"/>
        </w:rPr>
        <w:t>Leuchtfeuer</w:t>
      </w:r>
      <w:r w:rsidRPr="00496DDA">
        <w:rPr>
          <w:rFonts w:ascii="Trebuchet MS" w:hAnsi="Trebuchet MS"/>
          <w:sz w:val="28"/>
          <w:szCs w:val="28"/>
        </w:rPr>
        <w:t>, das übersetzt Leuchttu</w:t>
      </w:r>
      <w:r w:rsidR="00C759AF" w:rsidRPr="00496DDA">
        <w:rPr>
          <w:rFonts w:ascii="Trebuchet MS" w:hAnsi="Trebuchet MS"/>
          <w:sz w:val="28"/>
          <w:szCs w:val="28"/>
        </w:rPr>
        <w:t xml:space="preserve">rm heisst. Die Leuchttürme warnen Schiffe vor </w:t>
      </w:r>
      <w:r w:rsidR="00C759AF" w:rsidRPr="00496DDA">
        <w:rPr>
          <w:rFonts w:ascii="Trebuchet MS" w:hAnsi="Trebuchet MS"/>
          <w:sz w:val="28"/>
          <w:szCs w:val="28"/>
          <w:highlight w:val="yellow"/>
        </w:rPr>
        <w:t>Gefahren</w:t>
      </w:r>
      <w:r w:rsidR="00C759AF" w:rsidRPr="00496DDA">
        <w:rPr>
          <w:rFonts w:ascii="Trebuchet MS" w:hAnsi="Trebuchet MS"/>
          <w:sz w:val="28"/>
          <w:szCs w:val="28"/>
        </w:rPr>
        <w:t xml:space="preserve">. Die Aufgabe des </w:t>
      </w:r>
      <w:r w:rsidR="00C759AF" w:rsidRPr="00496DDA">
        <w:rPr>
          <w:rFonts w:ascii="Trebuchet MS" w:hAnsi="Trebuchet MS"/>
          <w:sz w:val="28"/>
          <w:szCs w:val="28"/>
          <w:highlight w:val="yellow"/>
        </w:rPr>
        <w:t>Lichtfeuers</w:t>
      </w:r>
      <w:r w:rsidR="00C759AF" w:rsidRPr="00496DDA">
        <w:rPr>
          <w:rFonts w:ascii="Trebuchet MS" w:hAnsi="Trebuchet MS"/>
          <w:sz w:val="28"/>
          <w:szCs w:val="28"/>
        </w:rPr>
        <w:t xml:space="preserve"> wird im Text erklärt.</w:t>
      </w:r>
      <w:r w:rsidR="00354BDB" w:rsidRPr="00496DDA">
        <w:rPr>
          <w:rFonts w:ascii="Trebuchet MS" w:hAnsi="Trebuchet MS"/>
          <w:sz w:val="28"/>
          <w:szCs w:val="28"/>
        </w:rPr>
        <w:t xml:space="preserve"> Es geht auch noch um den Leuchtturm von Familie </w:t>
      </w:r>
      <w:r w:rsidR="00354BDB" w:rsidRPr="00496DDA">
        <w:rPr>
          <w:rFonts w:ascii="Trebuchet MS" w:hAnsi="Trebuchet MS"/>
          <w:sz w:val="28"/>
          <w:szCs w:val="28"/>
          <w:highlight w:val="yellow"/>
        </w:rPr>
        <w:t>Habekost</w:t>
      </w:r>
      <w:r w:rsidR="00354BDB" w:rsidRPr="00496DDA">
        <w:rPr>
          <w:rFonts w:ascii="Trebuchet MS" w:hAnsi="Trebuchet MS"/>
          <w:sz w:val="28"/>
          <w:szCs w:val="28"/>
        </w:rPr>
        <w:t xml:space="preserve"> </w:t>
      </w:r>
    </w:p>
    <w:p w:rsidR="00C759AF" w:rsidRPr="00496DDA" w:rsidRDefault="00C759AF" w:rsidP="00496DDA">
      <w:pPr>
        <w:jc w:val="both"/>
        <w:rPr>
          <w:rFonts w:ascii="Trebuchet MS" w:hAnsi="Trebuchet MS"/>
          <w:sz w:val="28"/>
          <w:szCs w:val="28"/>
        </w:rPr>
      </w:pPr>
    </w:p>
    <w:p w:rsidR="00C759AF" w:rsidRPr="00496DDA" w:rsidRDefault="00EA6828" w:rsidP="00496DDA">
      <w:pPr>
        <w:jc w:val="both"/>
        <w:rPr>
          <w:rFonts w:ascii="Trebuchet MS" w:hAnsi="Trebuchet MS"/>
          <w:b/>
          <w:sz w:val="28"/>
          <w:szCs w:val="28"/>
        </w:rPr>
      </w:pPr>
      <w:r w:rsidRPr="00496DDA">
        <w:rPr>
          <w:rFonts w:ascii="Trebuchet MS" w:hAnsi="Trebuchet MS"/>
          <w:noProof/>
          <w:sz w:val="28"/>
          <w:szCs w:val="28"/>
          <w:lang w:eastAsia="de-CH"/>
        </w:rPr>
        <w:drawing>
          <wp:anchor distT="0" distB="0" distL="114300" distR="114300" simplePos="0" relativeHeight="251658240" behindDoc="1" locked="0" layoutInCell="1" allowOverlap="1">
            <wp:simplePos x="0" y="0"/>
            <wp:positionH relativeFrom="margin">
              <wp:align>left</wp:align>
            </wp:positionH>
            <wp:positionV relativeFrom="paragraph">
              <wp:posOffset>323850</wp:posOffset>
            </wp:positionV>
            <wp:extent cx="859790" cy="1447165"/>
            <wp:effectExtent l="0" t="0" r="0" b="635"/>
            <wp:wrapTight wrapText="bothSides">
              <wp:wrapPolygon edited="0">
                <wp:start x="0" y="0"/>
                <wp:lineTo x="0" y="21325"/>
                <wp:lineTo x="21058" y="21325"/>
                <wp:lineTo x="21058" y="0"/>
                <wp:lineTo x="0" y="0"/>
              </wp:wrapPolygon>
            </wp:wrapTight>
            <wp:docPr id="4" name="Bild 4"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ellbild anzeig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9790" cy="1447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59AF" w:rsidRPr="00496DDA">
        <w:rPr>
          <w:rFonts w:ascii="Trebuchet MS" w:hAnsi="Trebuchet MS"/>
          <w:b/>
          <w:sz w:val="28"/>
          <w:szCs w:val="28"/>
        </w:rPr>
        <w:t xml:space="preserve">Leuchtturmfunktion </w:t>
      </w:r>
    </w:p>
    <w:p w:rsidR="00C759AF" w:rsidRPr="00496DDA" w:rsidRDefault="00C759AF" w:rsidP="00496DDA">
      <w:pPr>
        <w:jc w:val="both"/>
        <w:rPr>
          <w:rFonts w:ascii="Trebuchet MS" w:hAnsi="Trebuchet MS"/>
          <w:sz w:val="28"/>
          <w:szCs w:val="28"/>
        </w:rPr>
      </w:pPr>
      <w:r w:rsidRPr="00496DDA">
        <w:rPr>
          <w:rFonts w:ascii="Trebuchet MS" w:hAnsi="Trebuchet MS"/>
          <w:sz w:val="28"/>
          <w:szCs w:val="28"/>
        </w:rPr>
        <w:t>Früher wurden auf den Türmen grosse Feuer angezündet. Deshalb heissen die Leuchttürme auch heute noch in Seemannssprache Leuchtfeuer. In der Neuzeit wurden Feuer durch Öllampen ersetzt und später durch Glaslampen. Heute benutzt man meistens Elektronisches Licht.</w:t>
      </w:r>
    </w:p>
    <w:p w:rsidR="00354BDB" w:rsidRPr="00496DDA" w:rsidRDefault="00354BDB" w:rsidP="00496DDA">
      <w:pPr>
        <w:jc w:val="both"/>
        <w:rPr>
          <w:rFonts w:ascii="Trebuchet MS" w:hAnsi="Trebuchet MS"/>
          <w:sz w:val="28"/>
          <w:szCs w:val="28"/>
        </w:rPr>
      </w:pPr>
    </w:p>
    <w:p w:rsidR="00C759AF" w:rsidRPr="00496DDA" w:rsidRDefault="00354BDB" w:rsidP="00496DDA">
      <w:pPr>
        <w:jc w:val="both"/>
        <w:rPr>
          <w:rFonts w:ascii="Trebuchet MS" w:hAnsi="Trebuchet MS"/>
          <w:sz w:val="8"/>
          <w:szCs w:val="8"/>
        </w:rPr>
      </w:pPr>
      <w:r w:rsidRPr="00496DDA">
        <w:rPr>
          <w:rFonts w:ascii="Trebuchet MS" w:hAnsi="Trebuchet MS"/>
          <w:sz w:val="8"/>
          <w:szCs w:val="8"/>
        </w:rPr>
        <w:t>https://www.bing.com/images/search?</w:t>
      </w:r>
      <w:r w:rsidR="00EE74CF">
        <w:rPr>
          <w:rFonts w:ascii="Trebuchet MS" w:hAnsi="Trebuchet MS"/>
          <w:sz w:val="8"/>
          <w:szCs w:val="8"/>
        </w:rPr>
        <w:t>view=detailV2&amp;ccid=</w:t>
      </w:r>
    </w:p>
    <w:p w:rsidR="00C759AF" w:rsidRPr="00496DDA" w:rsidRDefault="00C759AF" w:rsidP="00496DDA">
      <w:pPr>
        <w:jc w:val="both"/>
        <w:rPr>
          <w:rFonts w:ascii="Trebuchet MS" w:hAnsi="Trebuchet MS"/>
          <w:b/>
          <w:sz w:val="28"/>
          <w:szCs w:val="28"/>
        </w:rPr>
      </w:pPr>
      <w:r w:rsidRPr="00496DDA">
        <w:rPr>
          <w:rFonts w:ascii="Trebuchet MS" w:hAnsi="Trebuchet MS"/>
          <w:b/>
          <w:sz w:val="28"/>
          <w:szCs w:val="28"/>
        </w:rPr>
        <w:t xml:space="preserve">Leuchtturm </w:t>
      </w:r>
    </w:p>
    <w:p w:rsidR="00354BDB" w:rsidRPr="00496DDA" w:rsidRDefault="00C759AF" w:rsidP="00496DDA">
      <w:pPr>
        <w:jc w:val="both"/>
        <w:rPr>
          <w:rFonts w:ascii="Trebuchet MS" w:hAnsi="Trebuchet MS"/>
          <w:sz w:val="28"/>
          <w:szCs w:val="28"/>
        </w:rPr>
      </w:pPr>
      <w:r w:rsidRPr="00496DDA">
        <w:rPr>
          <w:rFonts w:ascii="Trebuchet MS" w:hAnsi="Trebuchet MS"/>
          <w:sz w:val="28"/>
          <w:szCs w:val="28"/>
        </w:rPr>
        <w:t xml:space="preserve">Leuchttürme stehen meist an Küsten. Sie warnen die Schiffe von Gefahren. </w:t>
      </w:r>
      <w:r w:rsidR="006A67B4" w:rsidRPr="00496DDA">
        <w:rPr>
          <w:rFonts w:ascii="Trebuchet MS" w:hAnsi="Trebuchet MS"/>
          <w:sz w:val="28"/>
          <w:szCs w:val="28"/>
        </w:rPr>
        <w:t xml:space="preserve">Der älteste bekannte Leuchtturm der Welt stand in der </w:t>
      </w:r>
      <w:r w:rsidR="00654851" w:rsidRPr="00496DDA">
        <w:rPr>
          <w:rFonts w:ascii="Trebuchet MS" w:hAnsi="Trebuchet MS"/>
          <w:sz w:val="28"/>
          <w:szCs w:val="28"/>
        </w:rPr>
        <w:t>ägyptischen</w:t>
      </w:r>
      <w:r w:rsidR="006A67B4" w:rsidRPr="00496DDA">
        <w:rPr>
          <w:rFonts w:ascii="Trebuchet MS" w:hAnsi="Trebuchet MS"/>
          <w:sz w:val="28"/>
          <w:szCs w:val="28"/>
        </w:rPr>
        <w:t xml:space="preserve"> Hafenstadt Alexandria. Im Jahre 1303 stürzte er bei einem Erdbeben ein. Der älteste noch stehende Leuchtturm steht in Spanien. Heute finden die meisten Schiffe ihren Weg mit Satelliten. Viele Leuchttürme sind ein Wahrzeichen an den Orten an denen sie stehen</w:t>
      </w:r>
      <w:r w:rsidR="00354BDB" w:rsidRPr="00496DDA">
        <w:rPr>
          <w:rFonts w:ascii="Trebuchet MS" w:hAnsi="Trebuchet MS"/>
          <w:sz w:val="28"/>
          <w:szCs w:val="28"/>
        </w:rPr>
        <w:t xml:space="preserve">          </w:t>
      </w:r>
    </w:p>
    <w:p w:rsidR="00354BDB" w:rsidRPr="00496DDA" w:rsidRDefault="00354BDB" w:rsidP="00496DDA">
      <w:pPr>
        <w:jc w:val="both"/>
        <w:rPr>
          <w:rFonts w:ascii="Trebuchet MS" w:hAnsi="Trebuchet MS"/>
          <w:sz w:val="10"/>
          <w:szCs w:val="10"/>
        </w:rPr>
      </w:pPr>
      <w:r w:rsidRPr="00496DDA">
        <w:rPr>
          <w:rFonts w:ascii="Trebuchet MS" w:hAnsi="Trebuchet MS"/>
          <w:sz w:val="10"/>
          <w:szCs w:val="10"/>
        </w:rPr>
        <w:t>https://www.bing.com/images/search?</w:t>
      </w:r>
      <w:r w:rsidR="00EA6828" w:rsidRPr="00EA6828">
        <w:rPr>
          <w:rFonts w:ascii="Trebuchet MS" w:hAnsi="Trebuchet MS"/>
          <w:noProof/>
          <w:sz w:val="28"/>
          <w:szCs w:val="28"/>
          <w:lang w:eastAsia="de-CH"/>
        </w:rPr>
        <w:t xml:space="preserve"> </w:t>
      </w:r>
      <w:r w:rsidR="00EA6828" w:rsidRPr="00496DDA">
        <w:rPr>
          <w:rFonts w:ascii="Trebuchet MS" w:hAnsi="Trebuchet MS"/>
          <w:noProof/>
          <w:sz w:val="28"/>
          <w:szCs w:val="28"/>
          <w:lang w:eastAsia="de-CH"/>
        </w:rPr>
        <w:drawing>
          <wp:inline distT="0" distB="0" distL="0" distR="0" wp14:anchorId="5E3665FB" wp14:editId="67F33D73">
            <wp:extent cx="3530946" cy="2381250"/>
            <wp:effectExtent l="0" t="0" r="0" b="0"/>
            <wp:docPr id="2" name="Grafik 2"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ellbild anzei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8896" cy="2420331"/>
                    </a:xfrm>
                    <a:prstGeom prst="rect">
                      <a:avLst/>
                    </a:prstGeom>
                    <a:noFill/>
                    <a:ln>
                      <a:noFill/>
                    </a:ln>
                  </pic:spPr>
                </pic:pic>
              </a:graphicData>
            </a:graphic>
          </wp:inline>
        </w:drawing>
      </w:r>
      <w:r w:rsidRPr="00496DDA">
        <w:rPr>
          <w:rFonts w:ascii="Trebuchet MS" w:hAnsi="Trebuchet MS"/>
          <w:sz w:val="10"/>
          <w:szCs w:val="10"/>
        </w:rPr>
        <w:t>view</w:t>
      </w:r>
    </w:p>
    <w:p w:rsidR="00911CC1" w:rsidRPr="00496DDA" w:rsidRDefault="00911CC1" w:rsidP="00496DDA">
      <w:pPr>
        <w:jc w:val="both"/>
        <w:rPr>
          <w:rFonts w:ascii="Trebuchet MS" w:hAnsi="Trebuchet MS"/>
          <w:sz w:val="10"/>
          <w:szCs w:val="10"/>
        </w:rPr>
      </w:pPr>
    </w:p>
    <w:p w:rsidR="00653575" w:rsidRDefault="00653575" w:rsidP="00496DDA">
      <w:pPr>
        <w:jc w:val="both"/>
        <w:rPr>
          <w:rFonts w:ascii="Trebuchet MS" w:hAnsi="Trebuchet MS"/>
          <w:b/>
          <w:sz w:val="28"/>
          <w:szCs w:val="28"/>
        </w:rPr>
      </w:pPr>
    </w:p>
    <w:p w:rsidR="00653575" w:rsidRDefault="00653575" w:rsidP="00496DDA">
      <w:pPr>
        <w:jc w:val="both"/>
        <w:rPr>
          <w:rFonts w:ascii="Trebuchet MS" w:hAnsi="Trebuchet MS"/>
          <w:b/>
          <w:sz w:val="28"/>
          <w:szCs w:val="28"/>
        </w:rPr>
      </w:pPr>
    </w:p>
    <w:p w:rsidR="00911CC1" w:rsidRPr="00653575" w:rsidRDefault="007B44C2" w:rsidP="00496DDA">
      <w:pPr>
        <w:jc w:val="both"/>
        <w:rPr>
          <w:rFonts w:ascii="Trebuchet MS" w:hAnsi="Trebuchet MS"/>
          <w:b/>
          <w:color w:val="0070C0"/>
          <w:sz w:val="44"/>
          <w:szCs w:val="44"/>
        </w:rPr>
      </w:pPr>
      <w:r w:rsidRPr="00496DDA">
        <w:rPr>
          <w:rFonts w:ascii="Trebuchet MS" w:hAnsi="Trebuchet MS"/>
          <w:noProof/>
          <w:sz w:val="28"/>
          <w:szCs w:val="28"/>
          <w:lang w:eastAsia="de-CH"/>
        </w:rPr>
        <w:lastRenderedPageBreak/>
        <w:drawing>
          <wp:anchor distT="0" distB="0" distL="114300" distR="114300" simplePos="0" relativeHeight="251660288" behindDoc="1" locked="0" layoutInCell="1" allowOverlap="1">
            <wp:simplePos x="0" y="0"/>
            <wp:positionH relativeFrom="column">
              <wp:posOffset>-838631</wp:posOffset>
            </wp:positionH>
            <wp:positionV relativeFrom="paragraph">
              <wp:posOffset>43</wp:posOffset>
            </wp:positionV>
            <wp:extent cx="1980000" cy="2592000"/>
            <wp:effectExtent l="0" t="0" r="1270" b="0"/>
            <wp:wrapTight wrapText="bothSides">
              <wp:wrapPolygon edited="0">
                <wp:start x="0" y="0"/>
                <wp:lineTo x="0" y="21436"/>
                <wp:lineTo x="21406" y="21436"/>
                <wp:lineTo x="21406" y="0"/>
                <wp:lineTo x="0" y="0"/>
              </wp:wrapPolygon>
            </wp:wrapTight>
            <wp:docPr id="3" name="Grafik 3"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ellbild anzei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0000" cy="259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1CC1" w:rsidRPr="00653575">
        <w:rPr>
          <w:rFonts w:ascii="Trebuchet MS" w:hAnsi="Trebuchet MS"/>
          <w:b/>
          <w:color w:val="0070C0"/>
          <w:sz w:val="44"/>
          <w:szCs w:val="44"/>
        </w:rPr>
        <w:t>Leuchtturm Info</w:t>
      </w:r>
    </w:p>
    <w:p w:rsidR="00EC7992" w:rsidRDefault="00911CC1" w:rsidP="00EC7992">
      <w:pPr>
        <w:spacing w:after="0"/>
        <w:jc w:val="both"/>
        <w:rPr>
          <w:rFonts w:ascii="Trebuchet MS" w:hAnsi="Trebuchet MS"/>
          <w:sz w:val="28"/>
          <w:szCs w:val="28"/>
        </w:rPr>
      </w:pPr>
      <w:r w:rsidRPr="00496DDA">
        <w:rPr>
          <w:rFonts w:ascii="Trebuchet MS" w:hAnsi="Trebuchet MS"/>
          <w:sz w:val="28"/>
          <w:szCs w:val="28"/>
        </w:rPr>
        <w:t>Ein Leuchtturm ist rund 60 Meter hoch. Das Signal der Blitz dauert 0,1 Sekunden und dann fol</w:t>
      </w:r>
      <w:r w:rsidR="00EC7992">
        <w:rPr>
          <w:rFonts w:ascii="Trebuchet MS" w:hAnsi="Trebuchet MS"/>
          <w:sz w:val="28"/>
          <w:szCs w:val="28"/>
        </w:rPr>
        <w:t xml:space="preserve">gt eine Pause mit 4,9 Sekunden. </w:t>
      </w:r>
      <w:r w:rsidRPr="00496DDA">
        <w:rPr>
          <w:rFonts w:ascii="Trebuchet MS" w:hAnsi="Trebuchet MS"/>
          <w:sz w:val="28"/>
          <w:szCs w:val="28"/>
        </w:rPr>
        <w:t xml:space="preserve">Die Sichtweite </w:t>
      </w:r>
      <w:r w:rsidR="00DD08EA" w:rsidRPr="00496DDA">
        <w:rPr>
          <w:rFonts w:ascii="Trebuchet MS" w:hAnsi="Trebuchet MS"/>
          <w:sz w:val="28"/>
          <w:szCs w:val="28"/>
        </w:rPr>
        <w:t>des Leuchtt</w:t>
      </w:r>
      <w:r w:rsidR="00EC7992">
        <w:rPr>
          <w:rFonts w:ascii="Trebuchet MS" w:hAnsi="Trebuchet MS"/>
          <w:sz w:val="28"/>
          <w:szCs w:val="28"/>
        </w:rPr>
        <w:t xml:space="preserve">urms </w:t>
      </w:r>
      <w:r w:rsidR="00D95D09">
        <w:rPr>
          <w:rFonts w:ascii="Trebuchet MS" w:hAnsi="Trebuchet MS"/>
          <w:sz w:val="28"/>
          <w:szCs w:val="28"/>
        </w:rPr>
        <w:t>ist</w:t>
      </w:r>
    </w:p>
    <w:p w:rsidR="00D65764" w:rsidRDefault="00806183" w:rsidP="00EC7992">
      <w:pPr>
        <w:spacing w:after="0"/>
        <w:jc w:val="both"/>
        <w:rPr>
          <w:rFonts w:ascii="Trebuchet MS" w:hAnsi="Trebuchet MS"/>
          <w:sz w:val="28"/>
          <w:szCs w:val="28"/>
        </w:rPr>
      </w:pPr>
      <w:r>
        <w:rPr>
          <w:rFonts w:ascii="Trebuchet MS" w:hAnsi="Trebuchet MS"/>
          <w:sz w:val="28"/>
          <w:szCs w:val="28"/>
        </w:rPr>
        <w:t>21 Seemeilen=</w:t>
      </w:r>
      <w:r w:rsidR="00EC7992">
        <w:rPr>
          <w:rFonts w:ascii="Trebuchet MS" w:hAnsi="Trebuchet MS"/>
          <w:sz w:val="28"/>
          <w:szCs w:val="28"/>
        </w:rPr>
        <w:t>39 Kilometer</w:t>
      </w:r>
      <w:r w:rsidR="00D95D09">
        <w:rPr>
          <w:rFonts w:ascii="Trebuchet MS" w:hAnsi="Trebuchet MS"/>
          <w:sz w:val="28"/>
          <w:szCs w:val="28"/>
        </w:rPr>
        <w:t>,</w:t>
      </w:r>
      <w:r w:rsidR="00EC7992">
        <w:rPr>
          <w:rFonts w:ascii="Trebuchet MS" w:hAnsi="Trebuchet MS"/>
          <w:sz w:val="28"/>
          <w:szCs w:val="28"/>
        </w:rPr>
        <w:t xml:space="preserve"> das heisst wie w</w:t>
      </w:r>
      <w:r>
        <w:rPr>
          <w:rFonts w:ascii="Trebuchet MS" w:hAnsi="Trebuchet MS"/>
          <w:sz w:val="28"/>
          <w:szCs w:val="28"/>
        </w:rPr>
        <w:t xml:space="preserve">eit man mit </w:t>
      </w:r>
      <w:r w:rsidR="00D95D09">
        <w:rPr>
          <w:rFonts w:ascii="Trebuchet MS" w:hAnsi="Trebuchet MS"/>
          <w:sz w:val="28"/>
          <w:szCs w:val="28"/>
        </w:rPr>
        <w:t>dem Leuchtturm</w:t>
      </w:r>
      <w:r>
        <w:rPr>
          <w:rFonts w:ascii="Trebuchet MS" w:hAnsi="Trebuchet MS"/>
          <w:sz w:val="28"/>
          <w:szCs w:val="28"/>
        </w:rPr>
        <w:t xml:space="preserve"> </w:t>
      </w:r>
      <w:r w:rsidR="00D95D09">
        <w:rPr>
          <w:rFonts w:ascii="Trebuchet MS" w:hAnsi="Trebuchet MS"/>
          <w:sz w:val="28"/>
          <w:szCs w:val="28"/>
        </w:rPr>
        <w:t>sehen kann.</w:t>
      </w:r>
      <w:r w:rsidR="00EC7992">
        <w:rPr>
          <w:rFonts w:ascii="Trebuchet MS" w:hAnsi="Trebuchet MS"/>
          <w:sz w:val="28"/>
          <w:szCs w:val="28"/>
        </w:rPr>
        <w:t xml:space="preserve"> </w:t>
      </w:r>
      <w:r w:rsidR="00DD08EA" w:rsidRPr="00496DDA">
        <w:rPr>
          <w:rFonts w:ascii="Trebuchet MS" w:hAnsi="Trebuchet MS"/>
          <w:sz w:val="28"/>
          <w:szCs w:val="28"/>
        </w:rPr>
        <w:t xml:space="preserve">Die Erkennung eines Leuchtturms ist </w:t>
      </w:r>
      <w:r w:rsidR="00D95D09">
        <w:rPr>
          <w:rFonts w:ascii="Trebuchet MS" w:hAnsi="Trebuchet MS"/>
          <w:sz w:val="28"/>
          <w:szCs w:val="28"/>
        </w:rPr>
        <w:t>immer gleich</w:t>
      </w:r>
      <w:r w:rsidR="00DD08EA" w:rsidRPr="00496DDA">
        <w:rPr>
          <w:rFonts w:ascii="Trebuchet MS" w:hAnsi="Trebuchet MS"/>
          <w:sz w:val="28"/>
          <w:szCs w:val="28"/>
        </w:rPr>
        <w:t xml:space="preserve">, weiss, rot und grün. </w:t>
      </w:r>
      <w:r w:rsidR="00496DDA">
        <w:rPr>
          <w:rFonts w:ascii="Trebuchet MS" w:hAnsi="Trebuchet MS"/>
          <w:sz w:val="28"/>
          <w:szCs w:val="28"/>
        </w:rPr>
        <w:t>Die Nenntragweite ist wie lange man ein Lichtfeue</w:t>
      </w:r>
      <w:r w:rsidR="00EC7992">
        <w:rPr>
          <w:rFonts w:ascii="Trebuchet MS" w:hAnsi="Trebuchet MS"/>
          <w:sz w:val="28"/>
          <w:szCs w:val="28"/>
        </w:rPr>
        <w:t>r sieht</w:t>
      </w:r>
      <w:r w:rsidR="00D95D09">
        <w:rPr>
          <w:rFonts w:ascii="Trebuchet MS" w:hAnsi="Trebuchet MS"/>
          <w:sz w:val="28"/>
          <w:szCs w:val="28"/>
        </w:rPr>
        <w:t>. B</w:t>
      </w:r>
      <w:r w:rsidR="00EC7992">
        <w:rPr>
          <w:rFonts w:ascii="Trebuchet MS" w:hAnsi="Trebuchet MS"/>
          <w:sz w:val="28"/>
          <w:szCs w:val="28"/>
        </w:rPr>
        <w:t xml:space="preserve">eim </w:t>
      </w:r>
      <w:r w:rsidR="00DD08EA" w:rsidRPr="00496DDA">
        <w:rPr>
          <w:rFonts w:ascii="Trebuchet MS" w:hAnsi="Trebuchet MS"/>
          <w:sz w:val="28"/>
          <w:szCs w:val="28"/>
        </w:rPr>
        <w:t>L</w:t>
      </w:r>
      <w:r>
        <w:rPr>
          <w:rFonts w:ascii="Trebuchet MS" w:hAnsi="Trebuchet MS"/>
          <w:sz w:val="28"/>
          <w:szCs w:val="28"/>
        </w:rPr>
        <w:t xml:space="preserve">euchtturm ist die Nenntragweite bis </w:t>
      </w:r>
      <w:r w:rsidR="00654851" w:rsidRPr="00496DDA">
        <w:rPr>
          <w:rFonts w:ascii="Trebuchet MS" w:hAnsi="Trebuchet MS"/>
          <w:sz w:val="28"/>
          <w:szCs w:val="28"/>
        </w:rPr>
        <w:t>zu 40 Kilometer (weisses Licht</w:t>
      </w:r>
      <w:r w:rsidR="00DD08EA" w:rsidRPr="00496DDA">
        <w:rPr>
          <w:rFonts w:ascii="Trebuchet MS" w:hAnsi="Trebuchet MS"/>
          <w:sz w:val="28"/>
          <w:szCs w:val="28"/>
        </w:rPr>
        <w:t xml:space="preserve">) </w:t>
      </w:r>
      <w:r w:rsidR="00D95D09">
        <w:rPr>
          <w:rFonts w:ascii="Trebuchet MS" w:hAnsi="Trebuchet MS"/>
          <w:sz w:val="28"/>
          <w:szCs w:val="28"/>
        </w:rPr>
        <w:t>.</w:t>
      </w:r>
    </w:p>
    <w:p w:rsidR="00D95D09" w:rsidRPr="00496DDA" w:rsidRDefault="00D95D09" w:rsidP="00EC7992">
      <w:pPr>
        <w:spacing w:after="0"/>
        <w:jc w:val="both"/>
        <w:rPr>
          <w:rFonts w:ascii="Trebuchet MS" w:hAnsi="Trebuchet MS"/>
          <w:sz w:val="28"/>
          <w:szCs w:val="28"/>
        </w:rPr>
      </w:pPr>
    </w:p>
    <w:p w:rsidR="00A3458A" w:rsidRPr="00A3458A" w:rsidRDefault="00496DDA" w:rsidP="00496DDA">
      <w:pPr>
        <w:jc w:val="both"/>
        <w:rPr>
          <w:rFonts w:ascii="Trebuchet MS" w:hAnsi="Trebuchet MS"/>
          <w:sz w:val="10"/>
          <w:szCs w:val="10"/>
        </w:rPr>
      </w:pPr>
      <w:r w:rsidRPr="00A3458A">
        <w:rPr>
          <w:rFonts w:ascii="Trebuchet MS" w:hAnsi="Trebuchet MS"/>
          <w:sz w:val="10"/>
          <w:szCs w:val="10"/>
        </w:rPr>
        <w:t>=detailV2&amp;ccid=ZRza3Lvc&amp;id=93DFD8C59</w:t>
      </w:r>
      <w:r w:rsidR="00EE74CF">
        <w:rPr>
          <w:rFonts w:ascii="Trebuchet MS" w:hAnsi="Trebuchet MS"/>
          <w:sz w:val="10"/>
          <w:szCs w:val="10"/>
        </w:rPr>
        <w:t>A64E</w:t>
      </w:r>
    </w:p>
    <w:p w:rsidR="00D95D09" w:rsidRDefault="00D95D09" w:rsidP="00496DDA">
      <w:pPr>
        <w:jc w:val="both"/>
        <w:rPr>
          <w:rFonts w:ascii="Trebuchet MS" w:hAnsi="Trebuchet MS"/>
          <w:b/>
          <w:sz w:val="28"/>
          <w:szCs w:val="28"/>
        </w:rPr>
      </w:pPr>
    </w:p>
    <w:p w:rsidR="00D65764" w:rsidRPr="00496DDA" w:rsidRDefault="00496DDA" w:rsidP="00496DDA">
      <w:pPr>
        <w:jc w:val="both"/>
        <w:rPr>
          <w:rFonts w:ascii="Trebuchet MS" w:hAnsi="Trebuchet MS"/>
          <w:b/>
          <w:sz w:val="28"/>
          <w:szCs w:val="28"/>
        </w:rPr>
      </w:pPr>
      <w:r w:rsidRPr="00496DDA">
        <w:rPr>
          <w:rFonts w:ascii="Trebuchet MS" w:hAnsi="Trebuchet MS"/>
          <w:b/>
          <w:sz w:val="28"/>
          <w:szCs w:val="28"/>
        </w:rPr>
        <w:t>Leuchtturm von Familie Hab</w:t>
      </w:r>
      <w:r w:rsidR="00D65764" w:rsidRPr="00496DDA">
        <w:rPr>
          <w:rFonts w:ascii="Trebuchet MS" w:hAnsi="Trebuchet MS"/>
          <w:b/>
          <w:sz w:val="28"/>
          <w:szCs w:val="28"/>
        </w:rPr>
        <w:t xml:space="preserve">ost </w:t>
      </w:r>
    </w:p>
    <w:p w:rsidR="00496DDA" w:rsidRPr="00496DDA" w:rsidRDefault="00C34471" w:rsidP="00496DDA">
      <w:pPr>
        <w:jc w:val="both"/>
        <w:rPr>
          <w:rFonts w:ascii="Trebuchet MS" w:hAnsi="Trebuchet MS"/>
          <w:b/>
          <w:sz w:val="28"/>
          <w:szCs w:val="28"/>
        </w:rPr>
      </w:pPr>
      <w:r w:rsidRPr="008C6CF8">
        <w:rPr>
          <w:noProof/>
          <w:sz w:val="32"/>
          <w:szCs w:val="32"/>
          <w:lang w:eastAsia="de-CH"/>
        </w:rPr>
        <w:drawing>
          <wp:anchor distT="0" distB="0" distL="114300" distR="114300" simplePos="0" relativeHeight="251659264" behindDoc="1" locked="0" layoutInCell="1" allowOverlap="1">
            <wp:simplePos x="0" y="0"/>
            <wp:positionH relativeFrom="margin">
              <wp:align>right</wp:align>
            </wp:positionH>
            <wp:positionV relativeFrom="paragraph">
              <wp:posOffset>4735</wp:posOffset>
            </wp:positionV>
            <wp:extent cx="1220400" cy="1828800"/>
            <wp:effectExtent l="0" t="0" r="0" b="0"/>
            <wp:wrapTight wrapText="bothSides">
              <wp:wrapPolygon edited="0">
                <wp:start x="0" y="0"/>
                <wp:lineTo x="0" y="21375"/>
                <wp:lineTo x="21251" y="21375"/>
                <wp:lineTo x="21251" y="0"/>
                <wp:lineTo x="0" y="0"/>
              </wp:wrapPolygon>
            </wp:wrapTight>
            <wp:docPr id="5" name="Grafik 5"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ellbild anzei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22040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p>
    <w:p w:rsidR="008C6CF8" w:rsidRPr="00496DDA" w:rsidRDefault="00D65764" w:rsidP="00C34471">
      <w:pPr>
        <w:rPr>
          <w:rFonts w:ascii="Trebuchet MS" w:hAnsi="Trebuchet MS"/>
          <w:sz w:val="28"/>
          <w:szCs w:val="28"/>
        </w:rPr>
      </w:pPr>
      <w:r w:rsidRPr="00496DDA">
        <w:rPr>
          <w:rFonts w:ascii="Trebuchet MS" w:hAnsi="Trebuchet MS"/>
          <w:sz w:val="28"/>
          <w:szCs w:val="28"/>
        </w:rPr>
        <w:t>Rot und weiss ist der Turm von Familie Habekost in Steinburg. Er erinnert an die Leuchtfeuer die in der Nähe den Schiffen den Weg weisen.</w:t>
      </w:r>
      <w:r w:rsidR="008D794A" w:rsidRPr="00496DDA">
        <w:rPr>
          <w:rFonts w:ascii="Trebuchet MS" w:hAnsi="Trebuchet MS"/>
          <w:sz w:val="28"/>
          <w:szCs w:val="28"/>
        </w:rPr>
        <w:t xml:space="preserve"> Seit Jahren wohnt die Familie Habekost in ihrem Leuchtturm Hollerwettern an der Elbe (Kreis Steinburg). Rot und weiss sieht der Turm nun seit zehn Jahren aus. </w:t>
      </w:r>
    </w:p>
    <w:p w:rsidR="00C759AF" w:rsidRPr="00272525" w:rsidRDefault="005C7C9B" w:rsidP="00496DDA">
      <w:pPr>
        <w:jc w:val="both"/>
        <w:rPr>
          <w:sz w:val="32"/>
          <w:szCs w:val="32"/>
        </w:rPr>
      </w:pPr>
      <w:r w:rsidRPr="00A3458A">
        <w:rPr>
          <w:rFonts w:ascii="Trebuchet MS" w:hAnsi="Trebuchet MS"/>
          <w:sz w:val="10"/>
          <w:szCs w:val="10"/>
        </w:rPr>
        <w:t xml:space="preserve"> </w:t>
      </w:r>
      <w:r w:rsidR="00D65764" w:rsidRPr="00A3458A">
        <w:rPr>
          <w:rFonts w:ascii="Trebuchet MS" w:hAnsi="Trebuchet MS"/>
          <w:sz w:val="10"/>
          <w:szCs w:val="10"/>
        </w:rPr>
        <w:t xml:space="preserve"> </w:t>
      </w:r>
      <w:r w:rsidR="00911CC1" w:rsidRPr="00A3458A">
        <w:rPr>
          <w:rFonts w:ascii="Trebuchet MS" w:hAnsi="Trebuchet MS"/>
          <w:sz w:val="10"/>
          <w:szCs w:val="10"/>
        </w:rPr>
        <w:t xml:space="preserve"> </w:t>
      </w:r>
      <w:r w:rsidR="006A67B4" w:rsidRPr="00A3458A">
        <w:rPr>
          <w:rFonts w:ascii="Trebuchet MS" w:hAnsi="Trebuchet MS"/>
          <w:sz w:val="10"/>
          <w:szCs w:val="10"/>
        </w:rPr>
        <w:t xml:space="preserve">   </w:t>
      </w:r>
      <w:r w:rsidR="003B7EB3" w:rsidRPr="00A3458A">
        <w:rPr>
          <w:rFonts w:ascii="Trebuchet MS" w:hAnsi="Trebuchet MS"/>
          <w:sz w:val="10"/>
          <w:szCs w:val="10"/>
        </w:rPr>
        <w:t>https://www.bing.com/images/search?view=</w:t>
      </w:r>
      <w:r w:rsidR="00A3458A" w:rsidRPr="00A3458A">
        <w:rPr>
          <w:rFonts w:ascii="Trebuchet MS" w:hAnsi="Trebuchet MS"/>
          <w:sz w:val="10"/>
          <w:szCs w:val="10"/>
        </w:rPr>
        <w:t xml:space="preserve"> </w:t>
      </w:r>
      <w:r w:rsidR="003B7EB3" w:rsidRPr="00A3458A">
        <w:rPr>
          <w:rFonts w:ascii="Trebuchet MS" w:hAnsi="Trebuchet MS"/>
          <w:sz w:val="10"/>
          <w:szCs w:val="10"/>
        </w:rPr>
        <w:t>=0</w:t>
      </w:r>
      <w:bookmarkEnd w:id="0"/>
    </w:p>
    <w:sectPr w:rsidR="00C759AF" w:rsidRPr="002725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BDB" w:rsidRDefault="00354BDB" w:rsidP="00354BDB">
      <w:pPr>
        <w:spacing w:after="0" w:line="240" w:lineRule="auto"/>
      </w:pPr>
      <w:r>
        <w:separator/>
      </w:r>
    </w:p>
  </w:endnote>
  <w:endnote w:type="continuationSeparator" w:id="0">
    <w:p w:rsidR="00354BDB" w:rsidRDefault="00354BDB" w:rsidP="00354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BDB" w:rsidRDefault="00354BDB" w:rsidP="00354BDB">
      <w:pPr>
        <w:spacing w:after="0" w:line="240" w:lineRule="auto"/>
      </w:pPr>
      <w:r>
        <w:separator/>
      </w:r>
    </w:p>
  </w:footnote>
  <w:footnote w:type="continuationSeparator" w:id="0">
    <w:p w:rsidR="00354BDB" w:rsidRDefault="00354BDB" w:rsidP="00354B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2AE"/>
    <w:rsid w:val="000002AE"/>
    <w:rsid w:val="00272525"/>
    <w:rsid w:val="00354BDB"/>
    <w:rsid w:val="003B7EB3"/>
    <w:rsid w:val="00496DDA"/>
    <w:rsid w:val="005C7C9B"/>
    <w:rsid w:val="00647AC4"/>
    <w:rsid w:val="00653575"/>
    <w:rsid w:val="00654851"/>
    <w:rsid w:val="006A67B4"/>
    <w:rsid w:val="007B44C2"/>
    <w:rsid w:val="00806183"/>
    <w:rsid w:val="008C6CF8"/>
    <w:rsid w:val="008D794A"/>
    <w:rsid w:val="00911CC1"/>
    <w:rsid w:val="009471BD"/>
    <w:rsid w:val="00A3458A"/>
    <w:rsid w:val="00B565E9"/>
    <w:rsid w:val="00C34471"/>
    <w:rsid w:val="00C759AF"/>
    <w:rsid w:val="00CD3D0D"/>
    <w:rsid w:val="00D17F05"/>
    <w:rsid w:val="00D65764"/>
    <w:rsid w:val="00D95D09"/>
    <w:rsid w:val="00DD08EA"/>
    <w:rsid w:val="00EA6828"/>
    <w:rsid w:val="00EC7992"/>
    <w:rsid w:val="00EE74C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2A842"/>
  <w15:chartTrackingRefBased/>
  <w15:docId w15:val="{A47B851C-FFA4-49FC-9F45-573AAAAC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54B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4BDB"/>
  </w:style>
  <w:style w:type="paragraph" w:styleId="Fuzeile">
    <w:name w:val="footer"/>
    <w:basedOn w:val="Standard"/>
    <w:link w:val="FuzeileZchn"/>
    <w:uiPriority w:val="99"/>
    <w:unhideWhenUsed/>
    <w:rsid w:val="00354B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4BDB"/>
  </w:style>
  <w:style w:type="paragraph" w:styleId="Sprechblasentext">
    <w:name w:val="Balloon Text"/>
    <w:basedOn w:val="Standard"/>
    <w:link w:val="SprechblasentextZchn"/>
    <w:uiPriority w:val="99"/>
    <w:semiHidden/>
    <w:unhideWhenUsed/>
    <w:rsid w:val="00D95D0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95D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1670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 Gino Schuerch</dc:creator>
  <cp:keywords/>
  <dc:description/>
  <cp:lastModifiedBy>EDU Gino Schuerch</cp:lastModifiedBy>
  <cp:revision>29</cp:revision>
  <cp:lastPrinted>2020-01-06T12:51:00Z</cp:lastPrinted>
  <dcterms:created xsi:type="dcterms:W3CDTF">2019-12-12T09:24:00Z</dcterms:created>
  <dcterms:modified xsi:type="dcterms:W3CDTF">2020-01-06T12:52:00Z</dcterms:modified>
</cp:coreProperties>
</file>